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573"/>
      </w:tblGrid>
      <w:tr w:rsidR="00F67BFF" w:rsidTr="00F67BFF">
        <w:trPr>
          <w:trHeight w:val="930"/>
        </w:trPr>
        <w:tc>
          <w:tcPr>
            <w:tcW w:w="3573" w:type="dxa"/>
            <w:hideMark/>
          </w:tcPr>
          <w:p w:rsidR="00F67BFF" w:rsidRDefault="00F67BFF">
            <w:pPr>
              <w:spacing w:after="0"/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 descr="Sh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h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BFF" w:rsidTr="00F67BFF">
        <w:trPr>
          <w:trHeight w:val="1681"/>
        </w:trPr>
        <w:tc>
          <w:tcPr>
            <w:tcW w:w="3573" w:type="dxa"/>
            <w:hideMark/>
          </w:tcPr>
          <w:p w:rsidR="00F67BFF" w:rsidRDefault="00F67BFF">
            <w:pPr>
              <w:pStyle w:val="6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Администрация</w:t>
            </w:r>
          </w:p>
          <w:p w:rsidR="00F67BFF" w:rsidRDefault="00F67BF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сельского поселения</w:t>
            </w:r>
          </w:p>
          <w:p w:rsidR="00F67BFF" w:rsidRDefault="00F67BFF">
            <w:pPr>
              <w:pStyle w:val="1"/>
              <w:spacing w:line="276" w:lineRule="auto"/>
              <w:ind w:firstLine="0"/>
              <w:jc w:val="center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Старая Шентала</w:t>
            </w:r>
          </w:p>
          <w:p w:rsidR="00F67BFF" w:rsidRDefault="00F67BFF">
            <w:pPr>
              <w:pStyle w:val="1"/>
              <w:spacing w:line="276" w:lineRule="auto"/>
              <w:ind w:firstLine="0"/>
              <w:jc w:val="center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муниципального района</w:t>
            </w:r>
          </w:p>
          <w:p w:rsidR="00F67BFF" w:rsidRDefault="00F67BFF">
            <w:pPr>
              <w:pStyle w:val="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Шенталинский                                   Самарской области</w:t>
            </w:r>
          </w:p>
        </w:tc>
      </w:tr>
    </w:tbl>
    <w:p w:rsidR="00F67BFF" w:rsidRDefault="00F67BFF" w:rsidP="00F67BFF">
      <w:pPr>
        <w:spacing w:after="0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ПОСТАНОВЛЕНИЕ</w:t>
      </w:r>
    </w:p>
    <w:p w:rsidR="00F67BFF" w:rsidRDefault="00F67BFF" w:rsidP="00F67BFF">
      <w:pPr>
        <w:spacing w:after="0"/>
        <w:outlineLvl w:val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u w:val="single"/>
        </w:rPr>
        <w:t>от «09» января 2014 года № -_</w:t>
      </w:r>
      <w:r w:rsidR="004905D9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>__</w:t>
      </w:r>
    </w:p>
    <w:p w:rsidR="00F67BFF" w:rsidRDefault="00F67BFF" w:rsidP="00F67BFF">
      <w:pPr>
        <w:spacing w:after="0"/>
        <w:outlineLvl w:val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18"/>
        </w:rPr>
        <w:t xml:space="preserve">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с</w:t>
      </w:r>
      <w:proofErr w:type="gramEnd"/>
      <w:r>
        <w:rPr>
          <w:rFonts w:ascii="Times New Roman" w:hAnsi="Times New Roman" w:cs="Times New Roman"/>
          <w:sz w:val="16"/>
          <w:szCs w:val="16"/>
        </w:rPr>
        <w:t>. Старая Шентала, ул. Советская, 21</w:t>
      </w:r>
    </w:p>
    <w:p w:rsidR="00F67BFF" w:rsidRDefault="00F67BFF" w:rsidP="00F67BFF">
      <w:pPr>
        <w:spacing w:after="100" w:afterAutospacing="1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т.8-(84652) 31-1-47, факс 8-(84652) 31-1-4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программы по профилактике терроризма и экстремизма, а также минимизации и (или) ликвидации последствий проявлений терроризма и экстремизма на территории сельского поселения Старая Шентала муниципального района Шенталинский Самарской области на 2014 - 2016 гг.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Уставом сельского поселения Старая Шентала,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сельского поселения Старая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Шентала. </w:t>
      </w:r>
    </w:p>
    <w:p w:rsidR="00F67BFF" w:rsidRDefault="00F67BFF" w:rsidP="00F67B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ПОСТАНОВЛЯЮ:</w:t>
      </w:r>
    </w:p>
    <w:p w:rsidR="00F67BFF" w:rsidRDefault="00F67BFF" w:rsidP="00F67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1.  Утвердить прилагаемую целевую программу по профилактике терроризма и экстремизма, а также минимизации и (или) ликвидации последствий проявлений терроризма и экстремизма на территории сельского поселения Старая Шентала на 2014 - 2016 гг.  (далее – «Программа»).</w:t>
      </w:r>
    </w:p>
    <w:p w:rsidR="00F67BFF" w:rsidRDefault="00F67BFF" w:rsidP="00F67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Ведущему специалисту - бухгалтеру, предусмотреть на 2014-2016 годы средства в объемах, предусмотренных в Программе, в проекте бюджета сельского поселения Старая Шентала, для реализации мероприятий Программы.</w:t>
      </w:r>
    </w:p>
    <w:p w:rsidR="00F67BFF" w:rsidRDefault="00F67BFF" w:rsidP="00F67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 Опубликовать данное постановление в газете «Вестник поселения Старая Шентала».</w:t>
      </w:r>
    </w:p>
    <w:p w:rsidR="00F67BFF" w:rsidRDefault="00F67BFF" w:rsidP="00F67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F67BFF" w:rsidRDefault="00F67BFF" w:rsidP="00F67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И.о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лавы сельского поселения Старая Шентала                    Л.С.Фадеева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before="29" w:after="29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before="29" w:after="29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before="29" w:after="29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before="29" w:after="29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before="29" w:after="29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before="29" w:after="29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постановлению и.о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сельского поселения Старая Шентала</w:t>
      </w:r>
    </w:p>
    <w:p w:rsidR="00F67BFF" w:rsidRDefault="00F67BFF" w:rsidP="00F67BFF">
      <w:pPr>
        <w:spacing w:before="29" w:after="29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r w:rsidR="0049648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Шенталинский</w:t>
      </w:r>
      <w:r w:rsidR="004964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-п от 09.01.2014 года </w:t>
      </w:r>
    </w:p>
    <w:p w:rsidR="00F67BFF" w:rsidRDefault="00F67BFF" w:rsidP="00F67BFF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/>
        <w:t xml:space="preserve">Целевая программа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/>
        <w:t xml:space="preserve">по профилактике терроризма и экстремизма, а также минимизации и (или) ликвидации последствий проявлений терроризма и экстремизма на территории сельского поселения Старая Шентала на 2014 - 2016 гг.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/>
      </w:r>
    </w:p>
    <w:p w:rsidR="00F67BFF" w:rsidRDefault="00F67BFF" w:rsidP="00F67BFF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Паспорт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целевой программы по профилактике терроризма и экстремизма, а также минимизации и (или) ликвидации последствий проявлений терроризма и экстремизма на территории сельского поселения Старая Шентала  на 2014 - 2016 гг.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Программы: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Целевая программа по профилактике терроризма и экстремизма, а также минимизации и (или) ликвидации последствий проявлений терроризма и экстремизма на территории сельского поселения Старая Шентала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2014 - 2016 гг. (далее – Программа).</w:t>
      </w:r>
    </w:p>
    <w:p w:rsidR="00F67BFF" w:rsidRDefault="00F67BFF" w:rsidP="00F67BF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Основание разработки Программы: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Федеральный закон от 25.07.2002 № 114-ФЗ «О противодействии экстремистской деятельности»,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Федеральный закон от 06.03.2006 № 35-ФЗ «О противодействии терроризму», Федеральный закон от 06.10.2003 № 131-ФЗ «Об общих принципах организации местного самоуправления в Российской Федерации».</w:t>
      </w:r>
    </w:p>
    <w:p w:rsidR="00F67BFF" w:rsidRDefault="00F67BFF" w:rsidP="00F67BF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- Администрация сельского поселения Старая Шентала.</w:t>
      </w:r>
    </w:p>
    <w:p w:rsidR="00F67BFF" w:rsidRDefault="00F67BFF" w:rsidP="00F67BF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Исполнители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- Администрация сельского поселения Старая Шентала  учреждения и предприятия различных форм собственности; общественные организации и объединения.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Программы:</w:t>
      </w:r>
    </w:p>
    <w:p w:rsidR="00F67BFF" w:rsidRDefault="00F67BFF" w:rsidP="00F67BFF">
      <w:pPr>
        <w:numPr>
          <w:ilvl w:val="0"/>
          <w:numId w:val="1"/>
        </w:num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Противодействие терроризму и экстремизму и защита жизни граждан, проживающих на территории сельского поселения Старая Шентала, от террористических и экстремистских актов.</w:t>
      </w:r>
    </w:p>
    <w:p w:rsidR="00F67BFF" w:rsidRDefault="00F67BFF" w:rsidP="00F67BFF">
      <w:pPr>
        <w:numPr>
          <w:ilvl w:val="0"/>
          <w:numId w:val="1"/>
        </w:num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основ гражданской идентичности как начала, объединяющего всех жителей сельского поселения Старая Шентала.</w:t>
      </w:r>
    </w:p>
    <w:p w:rsidR="00F67BFF" w:rsidRDefault="00F67BFF" w:rsidP="00F67BFF">
      <w:pPr>
        <w:numPr>
          <w:ilvl w:val="0"/>
          <w:numId w:val="1"/>
        </w:num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культуры толерантности и межнационального согласия.</w:t>
      </w:r>
    </w:p>
    <w:p w:rsidR="00F67BFF" w:rsidRDefault="00F67BFF" w:rsidP="00F67BFF">
      <w:pPr>
        <w:numPr>
          <w:ilvl w:val="0"/>
          <w:numId w:val="1"/>
        </w:num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необходимого уровня правовой культуры граждан как основы толерантного сознания и поведения.</w:t>
      </w:r>
    </w:p>
    <w:p w:rsidR="00F67BFF" w:rsidRDefault="00F67BFF" w:rsidP="00F67BFF">
      <w:pPr>
        <w:numPr>
          <w:ilvl w:val="0"/>
          <w:numId w:val="1"/>
        </w:num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</w:t>
      </w:r>
    </w:p>
    <w:p w:rsidR="00F67BFF" w:rsidRDefault="00F67BFF" w:rsidP="00F67BFF">
      <w:pPr>
        <w:numPr>
          <w:ilvl w:val="0"/>
          <w:numId w:val="1"/>
        </w:num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F67BFF" w:rsidRDefault="00F67BFF" w:rsidP="00F67BFF">
      <w:pPr>
        <w:numPr>
          <w:ilvl w:val="0"/>
          <w:numId w:val="1"/>
        </w:num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населения сельского поселения Старая Шентала по вопросам противодействия терроризму и экстремизму.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и этапы реализации Программы    2014-2016 гг.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Объем средств выделяемых на реализацию мероприятий настоящей Программы будет учтен при формировании бюджета на текущий и последующий финансовые годы.</w:t>
      </w:r>
      <w:proofErr w:type="gramEnd"/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 от реализации Программы:</w:t>
      </w:r>
    </w:p>
    <w:p w:rsidR="00F67BFF" w:rsidRDefault="00F67BFF" w:rsidP="00F67BFF">
      <w:pPr>
        <w:numPr>
          <w:ilvl w:val="0"/>
          <w:numId w:val="2"/>
        </w:num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условий для успешной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адаптации молодежи из числа мигрантов.</w:t>
      </w:r>
    </w:p>
    <w:p w:rsidR="00F67BFF" w:rsidRDefault="00F67BFF" w:rsidP="00F67BFF">
      <w:pPr>
        <w:numPr>
          <w:ilvl w:val="0"/>
          <w:numId w:val="2"/>
        </w:num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Противодействия проникновению в общественное сознание идей религиозного фундаментализма, экстремизма и нетерпимости.</w:t>
      </w:r>
    </w:p>
    <w:p w:rsidR="00F67BFF" w:rsidRDefault="00F67BFF" w:rsidP="00F67BFF">
      <w:pPr>
        <w:numPr>
          <w:ilvl w:val="0"/>
          <w:numId w:val="2"/>
        </w:num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форм и методов работы органов местного самоуправления по профилактике проявлений ксенофобии, национальной и расовой нетерпимости, противодействию этнической дискриминации.</w:t>
      </w:r>
    </w:p>
    <w:p w:rsidR="00F67BFF" w:rsidRDefault="00F67BFF" w:rsidP="00F67BFF">
      <w:pPr>
        <w:numPr>
          <w:ilvl w:val="0"/>
          <w:numId w:val="2"/>
        </w:num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компетентности сотрудников муниципальных учреждений в вопросах миграционной и национальной политики, способах формирования толерантной среды и противодействия экстремизму.</w:t>
      </w:r>
    </w:p>
    <w:p w:rsidR="00F67BFF" w:rsidRDefault="00F67BFF" w:rsidP="00F67BFF">
      <w:pPr>
        <w:numPr>
          <w:ilvl w:val="0"/>
          <w:numId w:val="2"/>
        </w:num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финансирования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Программы осуществляется из бюджета сельского поселения Старая Шентала  Общий объем финансирования программы составляет 15 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ублей в том числе 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2014 -5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2015 -5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2016 -5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Программы осуществляется из бюджета сельского поселения Старая Шентала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ходе реализации Программы перечень программных мероприятий может корректироваться, изменяться и дополняться по решению заказчика Программы. 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Размещение заказов, связанных с исполнением Программы, осуществляется в соответствии с Федеральным законом от 21.07.2005 № 94-ФЗ "О размещении заказов на поставки товаров, выполнение работ, оказание услуг для государственных и муниципальных нужд".</w:t>
      </w:r>
    </w:p>
    <w:p w:rsidR="00F67BFF" w:rsidRDefault="00F67BFF" w:rsidP="00F67BFF">
      <w:pPr>
        <w:spacing w:before="29"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BFF" w:rsidRDefault="00F67BFF" w:rsidP="00F67BFF">
      <w:pPr>
        <w:spacing w:before="29"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Программой 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ее реализацией.</w:t>
      </w:r>
    </w:p>
    <w:p w:rsidR="00F67BFF" w:rsidRDefault="00F67BFF" w:rsidP="00F67BFF">
      <w:pPr>
        <w:spacing w:before="29"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настоящей Программы осуществляет администрация сельского поселения Старая Шентала.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 – Глава администрации сельского поселения Старая Шентала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Содержание проблемы и обоснование необходимости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её решения программными методами.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Программа мероприятий по профилактике терроризма и экстремизма, а также минимизации и (или) ликвидации последствий проявлений терроризма и экстремизма на территории сельского поселения Старая Шентала является важнейшим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 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 не только региона, но и страны в целом. Наиболее рельефно все это проявилось на Северном Кавказе в виде вспышек ксенофобии, фашизма, фанатизма и фундаментализма. Эти явления в крайних формах своего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проявления находят выражение в терроризме, который в свою очередь усиливает деструктивные процессы в обществе. Усиление миграционных потоков остро ставит проблему адаптации молодежи сельского поселения Старая Шентала к новым для них социальным условиям, а также создает проблемы для адаптации принимающего населения к быстрорастущим этнокультурным диаспорам и землячествам, которые меняют демографическую ситуацию в нашей стране.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Наиболее экстремистки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рискогенной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группой выступает молодежь, это вызвано как социально-экономическими, так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этнорелигиозными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факторами. Особую настороженность вызывает снижение общеобразовательного и общекультурного уровня молодых людей, чем пользуются экстремистки настроенные радикальные политические и религиозные силы.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экстремизм, терроризм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условий улучшения социально-экономической ситуации в сельском поселении Старая Шентала. Для реализации такого подхода необходима муниципальная программа по профилактике терроризма и  экстремизма, предусматривающая максимальное использование потенциала местного самоуправления и других субъектов в сфере профилактики правонарушений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Программа    является    документом,    открытым    для    внесений изменений и дополнений.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и задачи Программы.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цель Программы -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работе органов государственной власти и органов местного самоуправления, администрации сельского поселения Старая Шентала,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Основными задачами реализации Программы являются: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утверждение основ гражданской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идентичности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начала, объединяющего всех жителей сельского поселения Старая Шентала;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воспитание культуры толерантности и межнационального согласия;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достижение необходимого уровня правовой культуры граждан как основы толерантного сознания и поведения;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нформирование населения сельского поселения Старая Шентала по вопросам противодействия терроризму и экстремизму.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Основные понятия, используемые в Программе.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экстремистская деятельность (экстремизм)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насильственное изменение основ конституционного строя и нарушение целостности Российской Федерации;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публичное оправдание терроризма и иная террористическая деятельность;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возбуждение социальной, расовой, национальной или религиозной розни;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совершение преступлений по мотивам, указанным в пункте "е" части первой статьи 63 Уголовного кодекса Российской Федерации;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пропаганда и публичное демонстрирование нацистской атрибутики или символики либо атрибутики или символики,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нацистской атрибутикой или символикой до степени смешения;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и подготовка указанных деяний, а также подстрекательство к их осуществлению;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услуг;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экстремистская организаци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общественное или религиозное объединение либо иная организация, в отношении которых по основаниям, предусмотренным настоящим Федеральным законом, (Федеральный закон Российской Федерации от 25 июля 2002 года              № 114-ФЗ «О противодействии экстремистской деятельности) судом принято вступившее в законную силу решение о ликвидации или запрете деятельности в связи с осуществлением экстремистской деятельности»;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экстремистские материал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национал-социалисткой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религиозной группы".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Основные направления противодействия экстремистской деятельности.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Противодействие экстремистской деятельности осуществляется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 направлениям: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Субъекты противодействия экстремистской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Профилактика экстремистской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Толерантность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(лат.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tolerantia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терпение) - терпимость к чужому образу жизни, поведению, чужим обычаям, чувствам, верованиям, мнениям, идеям.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Толерантность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Ксенофобия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[греч.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xenos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чужой +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phobos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страх]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особенность менталитета общества, которая проявляется в негативном отношении к социальным общностям или отдельным людям, воспринимаемым в качестве чужих и поэтому эмоционально неприемлемых, враждебных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Основные мероприятия Программы.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Последовательное обеспечение конституционных прав, гарантирующих равенство граждан любой расы и национальности, а также свободу вероисповедания; 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утверждение общероссийских гражданских и историко-культурных ценностей, поддержание российского патриотизма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многокультурной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природы российского государства и российского народа как гражданской нации; 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последовательное и повсеместное пресечение проповеди нетерпимости и насилия.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сфере культуры и воспитании молодежи: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утверждение концепции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многокультурности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многоукладности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жизни;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развитие воспитательной и просветительской работы с детьми и молодежью о принципах поведения в вопросах веротерпимости и согласия, в том числе в отношениях с детьми и подростками;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пресечение деятельности и запрещение символики экстремистских групп и организаций на территории поселения;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- индивидуальная работа с теми, кто вовлечен в деятельность подобных групп или разделяет подобные взгляды;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расширение для детей и молодежи экскурсионно-туристической деятельности для углубления их знаний о стране и ее народах;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развитие художественной самодеятельности на основе различных народных традиций и культурного наследия, а также создание современных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продуктов о культурном многообразии России.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сфере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работы учреждений культуры сельского поселения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Старая Шентала»: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- осуществление регулярного мониторинга печатных и электронных СМИ, литературы, а также продуктов индустрии массовых развлечений на предмет выявления попыток разжигания расовой, этнической и религиозной вражды и ненависти и призывов к насилию;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упоминать без крайней необходимости этническую принадлежность персонажей журналистских материалов;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популяризация литературы и средств массовой информации, адресованных детям и молодежи и ставящих своей целью воспитание в духе толерантности и патриотизма.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Перечень мероприятий по реализации целевой программы по профилактике терроризма и экстремизма, а также минимизации и (или) ликвидации последствий проявлений терроризма и экстремизма на территории сельского поселения Старая Шентала на 2012 – 2013 гг.  представлен в приложении.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Управление Программой.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Основой реализации Программы должно стать создание правового, организационного, финансового и других видов обеспечения достижения поставленных целей по противодействию экстремизму и профилактике терроризма на территории сельского поселения Старая Шентала. Координацию деятельности исполнителей осуществляет глава администрации сельского поселения Старая Шентала.</w:t>
      </w:r>
    </w:p>
    <w:p w:rsidR="00F67BFF" w:rsidRDefault="00F67BFF" w:rsidP="00F67BF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7BFF" w:rsidRDefault="00F67BFF" w:rsidP="00F67BFF">
      <w:pPr>
        <w:spacing w:before="29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7BFF" w:rsidRDefault="00F67BFF" w:rsidP="00F67B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2</w:t>
      </w:r>
    </w:p>
    <w:p w:rsidR="00F67BFF" w:rsidRDefault="00F67BFF" w:rsidP="00F67B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F67BFF" w:rsidRDefault="00F67BFF" w:rsidP="00F67B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Старая Шентала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7BFF" w:rsidRDefault="00496489" w:rsidP="00F67B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</w:t>
      </w:r>
      <w:r w:rsidR="00F6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 от 09.01.2014</w:t>
      </w:r>
    </w:p>
    <w:p w:rsidR="00F67BFF" w:rsidRDefault="00F67BFF" w:rsidP="00F67B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35" w:type="dxa"/>
        <w:tblCellSpacing w:w="0" w:type="dxa"/>
        <w:tblLook w:val="04A0"/>
      </w:tblPr>
      <w:tblGrid>
        <w:gridCol w:w="405"/>
        <w:gridCol w:w="4020"/>
        <w:gridCol w:w="1830"/>
        <w:gridCol w:w="3180"/>
      </w:tblGrid>
      <w:tr w:rsidR="00F67BFF" w:rsidTr="00F67BFF">
        <w:trPr>
          <w:tblCellSpacing w:w="0" w:type="dxa"/>
        </w:trPr>
        <w:tc>
          <w:tcPr>
            <w:tcW w:w="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9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BFF" w:rsidRDefault="00F67B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67BFF" w:rsidTr="00F67BFF">
        <w:trPr>
          <w:tblCellSpacing w:w="0" w:type="dxa"/>
        </w:trPr>
        <w:tc>
          <w:tcPr>
            <w:tcW w:w="3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Координация деятельности служб системы профилактики по предупреждению экстремистской деятельности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Старая Шентала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заседание комиссии по профилактике терроризма и экстремизма.</w:t>
            </w:r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BFF" w:rsidRDefault="00F67BFF">
            <w:pPr>
              <w:spacing w:before="100" w:beforeAutospacing="1" w:after="2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Старая Шентала</w:t>
            </w:r>
          </w:p>
          <w:p w:rsidR="00F67BFF" w:rsidRDefault="00F6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школ поселения</w:t>
            </w:r>
          </w:p>
          <w:p w:rsidR="00F67BFF" w:rsidRDefault="00F67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СДК</w:t>
            </w:r>
          </w:p>
        </w:tc>
      </w:tr>
      <w:tr w:rsidR="00F67BFF" w:rsidTr="00F67BFF">
        <w:trPr>
          <w:tblCellSpacing w:w="0" w:type="dxa"/>
        </w:trPr>
        <w:tc>
          <w:tcPr>
            <w:tcW w:w="3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профилактической работы с социально-неадаптированными учащимися.</w:t>
            </w:r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BFF" w:rsidRDefault="00F6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школ поселения</w:t>
            </w:r>
          </w:p>
        </w:tc>
      </w:tr>
      <w:tr w:rsidR="00F67BFF" w:rsidTr="00F67BFF">
        <w:trPr>
          <w:tblCellSpacing w:w="0" w:type="dxa"/>
        </w:trPr>
        <w:tc>
          <w:tcPr>
            <w:tcW w:w="3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«Почему национальность человека это дискриминирующий фактор?» - дискуссия</w:t>
            </w:r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2014 </w:t>
            </w:r>
          </w:p>
        </w:tc>
        <w:tc>
          <w:tcPr>
            <w:tcW w:w="2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BFF" w:rsidRDefault="00F6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школ поселения</w:t>
            </w:r>
          </w:p>
          <w:p w:rsidR="00F67BFF" w:rsidRDefault="00F6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СДК</w:t>
            </w:r>
          </w:p>
        </w:tc>
      </w:tr>
      <w:tr w:rsidR="00F67BFF" w:rsidTr="00F67BFF">
        <w:trPr>
          <w:tblCellSpacing w:w="0" w:type="dxa"/>
        </w:trPr>
        <w:tc>
          <w:tcPr>
            <w:tcW w:w="3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«Антисемитизм и Сионизм - что общего?» - круглый стол</w:t>
            </w:r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2014 г</w:t>
            </w:r>
          </w:p>
        </w:tc>
        <w:tc>
          <w:tcPr>
            <w:tcW w:w="2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BFF" w:rsidRDefault="00F67BFF">
            <w:pPr>
              <w:spacing w:before="100" w:beforeAutospacing="1" w:after="2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сельского поселения Старая Шентала</w:t>
            </w:r>
          </w:p>
          <w:p w:rsidR="00F67BFF" w:rsidRDefault="00F6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школ поселения</w:t>
            </w:r>
          </w:p>
          <w:p w:rsidR="00F67BFF" w:rsidRDefault="00F6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СДК</w:t>
            </w:r>
          </w:p>
        </w:tc>
      </w:tr>
      <w:tr w:rsidR="00F67BFF" w:rsidTr="00F67BFF">
        <w:trPr>
          <w:tblCellSpacing w:w="0" w:type="dxa"/>
        </w:trPr>
        <w:tc>
          <w:tcPr>
            <w:tcW w:w="3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before="100" w:beforeAutospacing="1" w:after="20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 на темы:</w:t>
            </w:r>
          </w:p>
          <w:p w:rsidR="00F67BFF" w:rsidRDefault="00F67B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хотим жить в мире» «Воспитание человечности у подростков»</w:t>
            </w:r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BFF" w:rsidRDefault="00F6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школ поселения</w:t>
            </w:r>
          </w:p>
        </w:tc>
      </w:tr>
      <w:tr w:rsidR="00F67BFF" w:rsidTr="00F67BFF">
        <w:trPr>
          <w:tblCellSpacing w:w="0" w:type="dxa"/>
        </w:trPr>
        <w:tc>
          <w:tcPr>
            <w:tcW w:w="3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«Неофашисты - кто они?» Встреча с работниками правоохранительных органов.</w:t>
            </w:r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2014 г</w:t>
            </w:r>
          </w:p>
        </w:tc>
        <w:tc>
          <w:tcPr>
            <w:tcW w:w="2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BFF" w:rsidRDefault="00F67BFF">
            <w:pPr>
              <w:spacing w:before="100" w:beforeAutospacing="1" w:after="2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сельского поселения Старая Шентала</w:t>
            </w:r>
          </w:p>
          <w:p w:rsidR="00F67BFF" w:rsidRDefault="00F6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школ поселения</w:t>
            </w:r>
          </w:p>
        </w:tc>
      </w:tr>
      <w:tr w:rsidR="00F67BFF" w:rsidTr="00F67BFF">
        <w:trPr>
          <w:trHeight w:val="765"/>
          <w:tblCellSpacing w:w="0" w:type="dxa"/>
        </w:trPr>
        <w:tc>
          <w:tcPr>
            <w:tcW w:w="3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педсовета: «Влияние социальных условий на развитие детей»</w:t>
            </w:r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2014</w:t>
            </w:r>
          </w:p>
        </w:tc>
        <w:tc>
          <w:tcPr>
            <w:tcW w:w="2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BFF" w:rsidRDefault="00F6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школ поселения</w:t>
            </w:r>
          </w:p>
        </w:tc>
      </w:tr>
      <w:tr w:rsidR="00F67BFF" w:rsidTr="00F67BFF">
        <w:trPr>
          <w:trHeight w:val="2265"/>
          <w:tblCellSpacing w:w="0" w:type="dxa"/>
        </w:trPr>
        <w:tc>
          <w:tcPr>
            <w:tcW w:w="315" w:type="dxa"/>
            <w:tcBorders>
              <w:top w:val="nil"/>
              <w:left w:val="single" w:sz="8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35" w:type="dxa"/>
            <w:tcBorders>
              <w:top w:val="nil"/>
              <w:left w:val="single" w:sz="8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в расходной части бюджета сельского поселения Старая Шентала средства на приобретение комплекта литературы по профилактике экстремизма в молодежной среде, а также на территории поселения.</w:t>
            </w:r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before="100" w:beforeAutospacing="1" w:after="20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квартал</w:t>
            </w:r>
          </w:p>
          <w:p w:rsidR="00F67BFF" w:rsidRDefault="00F67B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2014г </w:t>
            </w:r>
          </w:p>
        </w:tc>
        <w:tc>
          <w:tcPr>
            <w:tcW w:w="2955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BFF" w:rsidRDefault="00F67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 представителей сельского поселения Старая Шентала</w:t>
            </w:r>
          </w:p>
        </w:tc>
      </w:tr>
    </w:tbl>
    <w:p w:rsidR="00F67BFF" w:rsidRDefault="00F67BFF" w:rsidP="00F67BF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FF" w:rsidRDefault="00F67BFF" w:rsidP="00F67B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7BFF" w:rsidRDefault="00F67BFF" w:rsidP="00F67B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7BFF" w:rsidRDefault="00F67BFF" w:rsidP="00F67B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7BFF" w:rsidRDefault="00F67BFF" w:rsidP="00F67B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3</w:t>
      </w:r>
    </w:p>
    <w:p w:rsidR="00F67BFF" w:rsidRDefault="00F67BFF" w:rsidP="00F67B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F67BFF" w:rsidRDefault="00F67BFF" w:rsidP="00F67B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Старая Шентала </w:t>
      </w:r>
    </w:p>
    <w:p w:rsidR="00F67BFF" w:rsidRDefault="00496489" w:rsidP="00F67B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</w:t>
      </w:r>
      <w:r w:rsidR="00F6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 от 09.01.2014</w:t>
      </w:r>
    </w:p>
    <w:p w:rsidR="00F67BFF" w:rsidRDefault="00F67BFF" w:rsidP="00F67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</w:t>
      </w:r>
    </w:p>
    <w:p w:rsidR="00F67BFF" w:rsidRDefault="00F67BFF" w:rsidP="00F67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основных мероприятий по профилактике терроризма и экстремизма на территории </w:t>
      </w:r>
    </w:p>
    <w:p w:rsidR="00F67BFF" w:rsidRDefault="00F67BFF" w:rsidP="00F67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сельского поселения Старая Шентала на 2014 - 2016 годы.</w:t>
      </w:r>
    </w:p>
    <w:p w:rsidR="00F67BFF" w:rsidRDefault="00F67BFF" w:rsidP="00F67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75" w:type="dxa"/>
        <w:tblCellSpacing w:w="0" w:type="dxa"/>
        <w:tblLook w:val="04A0"/>
      </w:tblPr>
      <w:tblGrid>
        <w:gridCol w:w="678"/>
        <w:gridCol w:w="4655"/>
        <w:gridCol w:w="1694"/>
        <w:gridCol w:w="2648"/>
      </w:tblGrid>
      <w:tr w:rsidR="00F67BFF" w:rsidTr="00F67BFF">
        <w:trPr>
          <w:tblCellSpacing w:w="0" w:type="dxa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№№</w:t>
            </w:r>
          </w:p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</w:t>
            </w:r>
          </w:p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4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исполнение</w:t>
            </w:r>
          </w:p>
        </w:tc>
      </w:tr>
      <w:tr w:rsidR="00F67BFF" w:rsidTr="00F67BFF">
        <w:trPr>
          <w:trHeight w:val="1410"/>
          <w:tblCellSpacing w:w="0" w:type="dxa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Террористы: «Организаторы, теоретики, исполнители» - Беседа</w:t>
            </w: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Июль 2014 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BFF" w:rsidRDefault="00F6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сельского поселения Старая Шентала</w:t>
            </w:r>
          </w:p>
          <w:p w:rsidR="00F67BFF" w:rsidRDefault="00F6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СДК</w:t>
            </w:r>
          </w:p>
        </w:tc>
      </w:tr>
      <w:tr w:rsidR="00F67BFF" w:rsidTr="00F67BFF">
        <w:trPr>
          <w:tblCellSpacing w:w="0" w:type="dxa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«Терроризм оптом и в розницу» - книжная выставка </w:t>
            </w: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кв. 2014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 поселения</w:t>
            </w:r>
          </w:p>
        </w:tc>
      </w:tr>
      <w:tr w:rsidR="00F67BFF" w:rsidTr="00F67BFF">
        <w:trPr>
          <w:tblCellSpacing w:w="0" w:type="dxa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«Повышение эффективности антитеррористической безопасности в общеобразовательных учреждениях» - лекция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2014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Директора школ поселения </w:t>
            </w:r>
          </w:p>
        </w:tc>
      </w:tr>
      <w:tr w:rsidR="00F67BFF" w:rsidTr="00F67BFF">
        <w:trPr>
          <w:tblCellSpacing w:w="0" w:type="dxa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«Экологический терроризм - новая угроза»</w:t>
            </w:r>
          </w:p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беседа.</w:t>
            </w: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2014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поселения,  библиотеки</w:t>
            </w:r>
          </w:p>
        </w:tc>
      </w:tr>
      <w:tr w:rsidR="00F67BFF" w:rsidTr="00F67BFF">
        <w:trPr>
          <w:tblCellSpacing w:w="0" w:type="dxa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Обновление информационных стендов </w:t>
            </w:r>
          </w:p>
          <w:p w:rsidR="00F67BFF" w:rsidRDefault="00F6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«Террору – нет!»</w:t>
            </w: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 поселения</w:t>
            </w:r>
          </w:p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СДК</w:t>
            </w:r>
          </w:p>
        </w:tc>
      </w:tr>
      <w:tr w:rsidR="00F67BFF" w:rsidTr="00F67BFF">
        <w:trPr>
          <w:tblCellSpacing w:w="0" w:type="dxa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разъяснительной работы с учащимися, их родителями, с гражданами поселения по теме: «Действия населения при угрозе теракта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BFF" w:rsidRDefault="00F6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сельского поселения Старая Шентала</w:t>
            </w:r>
          </w:p>
          <w:p w:rsidR="00F67BFF" w:rsidRDefault="00F6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Директора школ поселения </w:t>
            </w:r>
          </w:p>
        </w:tc>
      </w:tr>
      <w:tr w:rsidR="00F67BFF" w:rsidTr="00F67BFF">
        <w:trPr>
          <w:tblCellSpacing w:w="0" w:type="dxa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Вменить в обязанности учителям, проводящим первый и последний урок, осмотр кабинета с целью обнаружения посторонних предметов.</w:t>
            </w: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BFF" w:rsidRDefault="00F6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 поселения </w:t>
            </w:r>
          </w:p>
        </w:tc>
      </w:tr>
      <w:tr w:rsidR="00F67BFF" w:rsidTr="00F67BFF">
        <w:trPr>
          <w:tblCellSpacing w:w="0" w:type="dxa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практические занятия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включающие отработку алгоритма действий учащихся и педагогов в чрезвычайных ситуациях ( в условиях террора)</w:t>
            </w: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BFF" w:rsidRDefault="00F6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школ поселения</w:t>
            </w:r>
          </w:p>
        </w:tc>
      </w:tr>
      <w:tr w:rsidR="00F67BFF" w:rsidTr="00F67BFF">
        <w:trPr>
          <w:tblCellSpacing w:w="0" w:type="dxa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осмотр, закрыть чердачные и подвальные помещения, очистить входы и выходы из всех общественных зданий и общеобразовательных учреждений.</w:t>
            </w: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BFF" w:rsidRDefault="00F67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Директора школ поселения </w:t>
            </w:r>
          </w:p>
          <w:p w:rsidR="00F67BFF" w:rsidRDefault="00F6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СДК</w:t>
            </w:r>
          </w:p>
        </w:tc>
      </w:tr>
      <w:tr w:rsidR="00F67BFF" w:rsidTr="00F67BFF">
        <w:trPr>
          <w:tblCellSpacing w:w="0" w:type="dxa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мероприятия, направленные на повышение бдительности граждан, усилению административного режима, укреплению общественного порядка</w:t>
            </w: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BFF" w:rsidRDefault="00F6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сельского поселения Старая Шентала</w:t>
            </w:r>
          </w:p>
        </w:tc>
      </w:tr>
      <w:tr w:rsidR="00F67BFF" w:rsidTr="00F67BFF">
        <w:trPr>
          <w:tblCellSpacing w:w="0" w:type="dxa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места парковки автотранспорта на достаточном удалении от места проведения массовых мероприятий</w:t>
            </w: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7BFF" w:rsidRDefault="00F6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BFF" w:rsidRDefault="00F6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сельского поселения Старая Шентала</w:t>
            </w:r>
          </w:p>
        </w:tc>
      </w:tr>
    </w:tbl>
    <w:p w:rsidR="00F67BFF" w:rsidRDefault="00F67BFF" w:rsidP="00F67BFF">
      <w:pPr>
        <w:tabs>
          <w:tab w:val="left" w:pos="1170"/>
        </w:tabs>
      </w:pPr>
    </w:p>
    <w:p w:rsidR="00F040C8" w:rsidRDefault="00496489"/>
    <w:sectPr w:rsidR="00F040C8" w:rsidSect="00095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D772F"/>
    <w:multiLevelType w:val="multilevel"/>
    <w:tmpl w:val="CF16F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CB10F8"/>
    <w:multiLevelType w:val="multilevel"/>
    <w:tmpl w:val="778E0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BFF"/>
    <w:rsid w:val="0009545E"/>
    <w:rsid w:val="001B481F"/>
    <w:rsid w:val="004905D9"/>
    <w:rsid w:val="00496489"/>
    <w:rsid w:val="007848F5"/>
    <w:rsid w:val="008D579E"/>
    <w:rsid w:val="008E6206"/>
    <w:rsid w:val="00F67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FF"/>
  </w:style>
  <w:style w:type="paragraph" w:styleId="1">
    <w:name w:val="heading 1"/>
    <w:basedOn w:val="a"/>
    <w:next w:val="a"/>
    <w:link w:val="10"/>
    <w:qFormat/>
    <w:rsid w:val="00F67BFF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67BFF"/>
    <w:pPr>
      <w:keepNext/>
      <w:shd w:val="clear" w:color="auto" w:fill="FFFFFF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67BFF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BF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7BFF"/>
    <w:rPr>
      <w:rFonts w:ascii="Times New Roman" w:eastAsia="Times New Roman" w:hAnsi="Times New Roman" w:cs="Times New Roman"/>
      <w:b/>
      <w:color w:val="000000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semiHidden/>
    <w:rsid w:val="00F67BFF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7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B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3310</Words>
  <Characters>18871</Characters>
  <Application>Microsoft Office Word</Application>
  <DocSecurity>0</DocSecurity>
  <Lines>157</Lines>
  <Paragraphs>44</Paragraphs>
  <ScaleCrop>false</ScaleCrop>
  <Company>Wolfish Lair</Company>
  <LinksUpToDate>false</LinksUpToDate>
  <CharactersWithSpaces>22137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2014-01-10T11:31:00Z</dcterms:created>
  <dcterms:modified xsi:type="dcterms:W3CDTF">2014-01-10T12:44:00Z</dcterms:modified>
</cp:coreProperties>
</file>